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0F89C" w14:textId="035259A8" w:rsidR="00E51126" w:rsidRDefault="00E51126" w:rsidP="0072685B">
      <w:pPr>
        <w:pStyle w:val="Heading1"/>
      </w:pPr>
      <w:r>
        <w:t>Pleading Goods contracts -key points</w:t>
      </w:r>
    </w:p>
    <w:p w14:paraId="09463B48" w14:textId="44CCD828" w:rsidR="00E51126" w:rsidRDefault="00E51126" w:rsidP="00E51126">
      <w:pPr>
        <w:pStyle w:val="ListParagraph"/>
        <w:numPr>
          <w:ilvl w:val="0"/>
          <w:numId w:val="1"/>
        </w:numPr>
      </w:pPr>
      <w:r>
        <w:t>D is a trader</w:t>
      </w:r>
    </w:p>
    <w:p w14:paraId="018D5518" w14:textId="04548211" w:rsidR="00E51126" w:rsidRDefault="00E51126" w:rsidP="00E51126">
      <w:pPr>
        <w:pStyle w:val="ListParagraph"/>
        <w:numPr>
          <w:ilvl w:val="0"/>
          <w:numId w:val="1"/>
        </w:numPr>
      </w:pPr>
      <w:r>
        <w:t>C is a consumer</w:t>
      </w:r>
    </w:p>
    <w:p w14:paraId="390E705C" w14:textId="7DBDE4C6" w:rsidR="00E51126" w:rsidRDefault="00E51126" w:rsidP="00E51126">
      <w:pPr>
        <w:pStyle w:val="ListParagraph"/>
        <w:numPr>
          <w:ilvl w:val="0"/>
          <w:numId w:val="1"/>
        </w:numPr>
      </w:pPr>
      <w:r>
        <w:t>C purchased goods from D, on [date]</w:t>
      </w:r>
      <w:r w:rsidR="00F3483A">
        <w:t xml:space="preserve"> for £</w:t>
      </w:r>
      <w:r w:rsidR="00990725">
        <w:t>[price]</w:t>
      </w:r>
    </w:p>
    <w:p w14:paraId="4DF977D3" w14:textId="1CC576B3" w:rsidR="00E51126" w:rsidRDefault="00E51126" w:rsidP="00E51126">
      <w:pPr>
        <w:pStyle w:val="ListParagraph"/>
        <w:numPr>
          <w:ilvl w:val="0"/>
          <w:numId w:val="1"/>
        </w:numPr>
      </w:pPr>
      <w:r>
        <w:t>Key facts about the purchase such as</w:t>
      </w:r>
    </w:p>
    <w:p w14:paraId="5E6773DD" w14:textId="429546E2" w:rsidR="00E51126" w:rsidRDefault="00E51126" w:rsidP="00E51126">
      <w:pPr>
        <w:pStyle w:val="ListParagraph"/>
        <w:numPr>
          <w:ilvl w:val="1"/>
          <w:numId w:val="1"/>
        </w:numPr>
      </w:pPr>
      <w:r>
        <w:t>Satisfactory quality</w:t>
      </w:r>
      <w:r w:rsidR="00827E79">
        <w:t xml:space="preserve"> (s.9)</w:t>
      </w:r>
    </w:p>
    <w:p w14:paraId="7589036D" w14:textId="7CD7650D" w:rsidR="00E51126" w:rsidRDefault="00E51126" w:rsidP="00E51126">
      <w:pPr>
        <w:pStyle w:val="ListParagraph"/>
        <w:numPr>
          <w:ilvl w:val="2"/>
          <w:numId w:val="1"/>
        </w:numPr>
      </w:pPr>
      <w:r>
        <w:t>Description of the goods</w:t>
      </w:r>
    </w:p>
    <w:p w14:paraId="6E4C9A42" w14:textId="251BF07B" w:rsidR="00E51126" w:rsidRDefault="00E51126" w:rsidP="00E51126">
      <w:pPr>
        <w:pStyle w:val="ListParagraph"/>
        <w:numPr>
          <w:ilvl w:val="2"/>
          <w:numId w:val="1"/>
        </w:numPr>
      </w:pPr>
      <w:r>
        <w:t>Price</w:t>
      </w:r>
    </w:p>
    <w:p w14:paraId="63F9630E" w14:textId="5FC2F029" w:rsidR="00E51126" w:rsidRDefault="00E51126" w:rsidP="00E51126">
      <w:pPr>
        <w:pStyle w:val="ListParagraph"/>
        <w:numPr>
          <w:ilvl w:val="2"/>
          <w:numId w:val="1"/>
        </w:numPr>
      </w:pPr>
      <w:r>
        <w:t>Any public statement about the goods (including advertising, labelling)</w:t>
      </w:r>
    </w:p>
    <w:p w14:paraId="548432B4" w14:textId="1F6FF212" w:rsidR="00E51126" w:rsidRDefault="00E51126" w:rsidP="00E51126">
      <w:pPr>
        <w:pStyle w:val="ListParagraph"/>
        <w:numPr>
          <w:ilvl w:val="1"/>
          <w:numId w:val="1"/>
        </w:numPr>
      </w:pPr>
      <w:r>
        <w:t>Fitness for particular purpose</w:t>
      </w:r>
      <w:r w:rsidR="00827E79">
        <w:t xml:space="preserve"> (s.10)</w:t>
      </w:r>
    </w:p>
    <w:p w14:paraId="49AF17A4" w14:textId="7C9729A6" w:rsidR="00E51126" w:rsidRDefault="00E51126" w:rsidP="00E51126">
      <w:pPr>
        <w:pStyle w:val="ListParagraph"/>
        <w:numPr>
          <w:ilvl w:val="2"/>
          <w:numId w:val="1"/>
        </w:numPr>
      </w:pPr>
      <w:r>
        <w:t>C made known to the trader (expressly or by implication) any particular purpose he had for the goods (see also s.10(2) for credit brokers -eg where HP agreement</w:t>
      </w:r>
    </w:p>
    <w:p w14:paraId="4E25ADE7" w14:textId="2BCF1763" w:rsidR="000C29E3" w:rsidRDefault="000C29E3" w:rsidP="000C29E3">
      <w:pPr>
        <w:pStyle w:val="ListParagraph"/>
        <w:numPr>
          <w:ilvl w:val="1"/>
          <w:numId w:val="1"/>
        </w:numPr>
      </w:pPr>
      <w:r>
        <w:t>As described (s.11, s.13, s.14)</w:t>
      </w:r>
    </w:p>
    <w:p w14:paraId="6C913967" w14:textId="17107307" w:rsidR="000C29E3" w:rsidRDefault="000C29E3" w:rsidP="000C29E3">
      <w:pPr>
        <w:pStyle w:val="ListParagraph"/>
        <w:numPr>
          <w:ilvl w:val="2"/>
          <w:numId w:val="1"/>
        </w:numPr>
      </w:pPr>
      <w:r>
        <w:t>D provided a description and/or sample and/or model of the goods (NB this may include information required by the CCRs (SI 2013/3134))</w:t>
      </w:r>
    </w:p>
    <w:p w14:paraId="0FED6BDF" w14:textId="6D199002" w:rsidR="000C29E3" w:rsidRDefault="000C29E3" w:rsidP="000C29E3">
      <w:pPr>
        <w:pStyle w:val="ListParagraph"/>
        <w:numPr>
          <w:ilvl w:val="2"/>
          <w:numId w:val="1"/>
        </w:numPr>
      </w:pPr>
      <w:r>
        <w:t xml:space="preserve">The description/sample specified that… </w:t>
      </w:r>
    </w:p>
    <w:p w14:paraId="08B68CF9" w14:textId="47EF8950" w:rsidR="000C29E3" w:rsidRDefault="000C29E3" w:rsidP="000C29E3">
      <w:pPr>
        <w:pStyle w:val="ListParagraph"/>
        <w:numPr>
          <w:ilvl w:val="1"/>
          <w:numId w:val="1"/>
        </w:numPr>
      </w:pPr>
      <w:r>
        <w:t>Installation (s.15)</w:t>
      </w:r>
      <w:r w:rsidR="00A54542">
        <w:t xml:space="preserve"> (nb breach of this right does not lead to short term right to reject -s.19(4)</w:t>
      </w:r>
      <w:r w:rsidR="0058708E">
        <w:t>)</w:t>
      </w:r>
    </w:p>
    <w:p w14:paraId="5D32164D" w14:textId="42BC7D3E" w:rsidR="000C29E3" w:rsidRDefault="000C29E3" w:rsidP="000C29E3">
      <w:pPr>
        <w:pStyle w:val="ListParagraph"/>
        <w:numPr>
          <w:ilvl w:val="2"/>
          <w:numId w:val="1"/>
        </w:numPr>
      </w:pPr>
      <w:r>
        <w:t>Installation of the goods formed part of the contract</w:t>
      </w:r>
    </w:p>
    <w:p w14:paraId="541D7D7A" w14:textId="03EFFC7A" w:rsidR="000C29E3" w:rsidRDefault="00A54542" w:rsidP="000C29E3">
      <w:pPr>
        <w:pStyle w:val="ListParagraph"/>
        <w:numPr>
          <w:ilvl w:val="2"/>
          <w:numId w:val="1"/>
        </w:numPr>
      </w:pPr>
      <w:r>
        <w:t>The goods were installed by D</w:t>
      </w:r>
    </w:p>
    <w:p w14:paraId="28B57BF6" w14:textId="327A3344" w:rsidR="00A54542" w:rsidRDefault="00A54542" w:rsidP="000C29E3">
      <w:pPr>
        <w:pStyle w:val="ListParagraph"/>
        <w:numPr>
          <w:ilvl w:val="2"/>
          <w:numId w:val="1"/>
        </w:numPr>
      </w:pPr>
      <w:r>
        <w:t>The goods were installed incorrectly</w:t>
      </w:r>
    </w:p>
    <w:p w14:paraId="150D8914" w14:textId="305323EB" w:rsidR="00A54542" w:rsidRDefault="00A54542" w:rsidP="00A54542">
      <w:pPr>
        <w:pStyle w:val="ListParagraph"/>
        <w:numPr>
          <w:ilvl w:val="1"/>
          <w:numId w:val="1"/>
        </w:numPr>
      </w:pPr>
      <w:r>
        <w:t>Digital Content (s.16)</w:t>
      </w:r>
    </w:p>
    <w:p w14:paraId="1AE428F8" w14:textId="5B70C5C7" w:rsidR="00A54542" w:rsidRDefault="00A54542" w:rsidP="00A54542">
      <w:pPr>
        <w:pStyle w:val="ListParagraph"/>
        <w:numPr>
          <w:ilvl w:val="2"/>
          <w:numId w:val="1"/>
        </w:numPr>
      </w:pPr>
      <w:r>
        <w:t>The goods included digital content</w:t>
      </w:r>
    </w:p>
    <w:p w14:paraId="10605C88" w14:textId="3CFF5505" w:rsidR="00A54542" w:rsidRDefault="00A54542" w:rsidP="00A54542">
      <w:pPr>
        <w:pStyle w:val="ListParagraph"/>
        <w:numPr>
          <w:ilvl w:val="2"/>
          <w:numId w:val="1"/>
        </w:numPr>
      </w:pPr>
      <w:r>
        <w:t>The digital content was not (see s.16(1)(a) and s.42(1))</w:t>
      </w:r>
    </w:p>
    <w:p w14:paraId="1CFFF16D" w14:textId="6BEE7B7A" w:rsidR="00A54542" w:rsidRDefault="00A54542" w:rsidP="00A54542">
      <w:pPr>
        <w:pStyle w:val="ListParagraph"/>
        <w:numPr>
          <w:ilvl w:val="3"/>
          <w:numId w:val="1"/>
        </w:numPr>
      </w:pPr>
      <w:r>
        <w:t>Of satisfactory quality (see s.34)</w:t>
      </w:r>
    </w:p>
    <w:p w14:paraId="3703E8D6" w14:textId="5672CFFC" w:rsidR="00A54542" w:rsidRDefault="00A54542" w:rsidP="00A54542">
      <w:pPr>
        <w:pStyle w:val="ListParagraph"/>
        <w:numPr>
          <w:ilvl w:val="3"/>
          <w:numId w:val="1"/>
        </w:numPr>
      </w:pPr>
      <w:r>
        <w:t>Fit for a particular purpose (s.35)</w:t>
      </w:r>
    </w:p>
    <w:p w14:paraId="0DA1CAEB" w14:textId="0095A97E" w:rsidR="00A54542" w:rsidRDefault="00A54542" w:rsidP="00A54542">
      <w:pPr>
        <w:pStyle w:val="ListParagraph"/>
        <w:numPr>
          <w:ilvl w:val="3"/>
          <w:numId w:val="1"/>
        </w:numPr>
      </w:pPr>
      <w:r>
        <w:t>As described (s.36)</w:t>
      </w:r>
    </w:p>
    <w:p w14:paraId="08940651" w14:textId="56E4D316" w:rsidR="00A54542" w:rsidRDefault="00A54542" w:rsidP="00A54542">
      <w:pPr>
        <w:pStyle w:val="ListParagraph"/>
        <w:numPr>
          <w:ilvl w:val="1"/>
          <w:numId w:val="1"/>
        </w:numPr>
      </w:pPr>
      <w:r>
        <w:t>Right to supply (s.17) (nb breach of this gives C immediate final right to reject -s.19(6))</w:t>
      </w:r>
    </w:p>
    <w:p w14:paraId="2382C99D" w14:textId="7F8A7789" w:rsidR="00A54542" w:rsidRDefault="00A54542" w:rsidP="00A54542">
      <w:pPr>
        <w:pStyle w:val="ListParagraph"/>
        <w:numPr>
          <w:ilvl w:val="2"/>
          <w:numId w:val="1"/>
        </w:numPr>
      </w:pPr>
      <w:r>
        <w:t>It was a term of the agreement that D had the right to transfer possession, sell or transfer the goods (17(1))</w:t>
      </w:r>
    </w:p>
    <w:p w14:paraId="7E18B40F" w14:textId="5C805FA7" w:rsidR="00A54542" w:rsidRDefault="00A54542" w:rsidP="00A54542">
      <w:pPr>
        <w:pStyle w:val="ListParagraph"/>
        <w:numPr>
          <w:ilvl w:val="2"/>
          <w:numId w:val="1"/>
        </w:numPr>
      </w:pPr>
      <w:r>
        <w:t>In breach of this term in fact</w:t>
      </w:r>
      <w:r w:rsidR="0058708E">
        <w:t xml:space="preserve"> D did not have the right to sell the goods</w:t>
      </w:r>
    </w:p>
    <w:p w14:paraId="43E27CFC" w14:textId="5923C6D9" w:rsidR="0058708E" w:rsidRDefault="0058708E" w:rsidP="00A54542">
      <w:pPr>
        <w:pStyle w:val="ListParagraph"/>
        <w:numPr>
          <w:ilvl w:val="2"/>
          <w:numId w:val="1"/>
        </w:numPr>
      </w:pPr>
      <w:r>
        <w:t>Set out how this fact was revealed to C (eg the goods were seized by a bailiff etc)</w:t>
      </w:r>
    </w:p>
    <w:p w14:paraId="7904E280" w14:textId="15D61CF0" w:rsidR="00E51126" w:rsidRDefault="00E51126" w:rsidP="00E51126">
      <w:pPr>
        <w:pStyle w:val="ListParagraph"/>
        <w:numPr>
          <w:ilvl w:val="0"/>
          <w:numId w:val="1"/>
        </w:numPr>
      </w:pPr>
      <w:r>
        <w:t>Assert it was a term of the contract that the goods would be satisfactory quality, fit for particular purpose etc.</w:t>
      </w:r>
    </w:p>
    <w:p w14:paraId="5220E7F6" w14:textId="3D179314" w:rsidR="00E51126" w:rsidRDefault="00E51126" w:rsidP="00E51126">
      <w:pPr>
        <w:pStyle w:val="ListParagraph"/>
        <w:numPr>
          <w:ilvl w:val="0"/>
          <w:numId w:val="1"/>
        </w:numPr>
      </w:pPr>
      <w:r>
        <w:t>In breach of the terms… Particularise facts which demonstrate the goods were not satisfactory, fit for particular purpose etc.</w:t>
      </w:r>
    </w:p>
    <w:p w14:paraId="062CCB06" w14:textId="10F462DD" w:rsidR="00E51126" w:rsidRDefault="00827E79" w:rsidP="00E51126">
      <w:pPr>
        <w:pStyle w:val="ListParagraph"/>
        <w:numPr>
          <w:ilvl w:val="0"/>
          <w:numId w:val="1"/>
        </w:numPr>
      </w:pPr>
      <w:r>
        <w:t>Assert the goods did not conform to the contract (s.19)</w:t>
      </w:r>
    </w:p>
    <w:p w14:paraId="0A8171FC" w14:textId="66E0BB5B" w:rsidR="00827E79" w:rsidRDefault="00827E79" w:rsidP="00E51126">
      <w:pPr>
        <w:pStyle w:val="ListParagraph"/>
        <w:numPr>
          <w:ilvl w:val="0"/>
          <w:numId w:val="1"/>
        </w:numPr>
      </w:pPr>
      <w:r>
        <w:t>Set out the remedy the C is seeking (see s.19(3), (4), (5), (6) for remedies for each breach)</w:t>
      </w:r>
    </w:p>
    <w:p w14:paraId="0CC8571C" w14:textId="5CDDD60C" w:rsidR="00827E79" w:rsidRDefault="00827E79" w:rsidP="00827E79">
      <w:pPr>
        <w:pStyle w:val="ListParagraph"/>
        <w:numPr>
          <w:ilvl w:val="1"/>
          <w:numId w:val="1"/>
        </w:numPr>
      </w:pPr>
      <w:r>
        <w:t>Short term right to reject (s.20 &amp; 22)</w:t>
      </w:r>
    </w:p>
    <w:p w14:paraId="54F75ACE" w14:textId="2F1C7B7A" w:rsidR="00827E79" w:rsidRDefault="00827E79" w:rsidP="00827E79">
      <w:pPr>
        <w:pStyle w:val="ListParagraph"/>
        <w:numPr>
          <w:ilvl w:val="2"/>
          <w:numId w:val="1"/>
        </w:numPr>
      </w:pPr>
      <w:r>
        <w:t>Assert C indicated (clearly) to T he was rejecting the goods and treating the contract as at an end (s.20(5), (6)</w:t>
      </w:r>
    </w:p>
    <w:p w14:paraId="558523BA" w14:textId="4EE024AC" w:rsidR="00827E79" w:rsidRDefault="00827E79" w:rsidP="00827E79">
      <w:pPr>
        <w:pStyle w:val="ListParagraph"/>
        <w:numPr>
          <w:ilvl w:val="2"/>
          <w:numId w:val="1"/>
        </w:numPr>
      </w:pPr>
      <w:r>
        <w:t>Set out date on which C rejected the goods -this must be within the 30 day time limit set out in s.22(3)</w:t>
      </w:r>
    </w:p>
    <w:p w14:paraId="07EBA6EA" w14:textId="648ABC0F" w:rsidR="00827E79" w:rsidRDefault="00827E79" w:rsidP="00827E79">
      <w:pPr>
        <w:pStyle w:val="ListParagraph"/>
        <w:numPr>
          <w:ilvl w:val="2"/>
          <w:numId w:val="1"/>
        </w:numPr>
      </w:pPr>
      <w:r>
        <w:lastRenderedPageBreak/>
        <w:t>If the time limit is extended by any request for repair or replacement, plead these dates too (s.22(6))</w:t>
      </w:r>
    </w:p>
    <w:p w14:paraId="395D70D4" w14:textId="287C8B4D" w:rsidR="000C29E3" w:rsidRDefault="000C29E3" w:rsidP="00827E79">
      <w:pPr>
        <w:pStyle w:val="ListParagraph"/>
        <w:numPr>
          <w:ilvl w:val="2"/>
          <w:numId w:val="1"/>
        </w:numPr>
      </w:pPr>
      <w:r>
        <w:t>Assert D has not given the refund</w:t>
      </w:r>
    </w:p>
    <w:p w14:paraId="7FDABC85" w14:textId="401016C6" w:rsidR="00827E79" w:rsidRDefault="00827E79" w:rsidP="00827E79">
      <w:pPr>
        <w:pStyle w:val="ListParagraph"/>
        <w:numPr>
          <w:ilvl w:val="1"/>
          <w:numId w:val="1"/>
        </w:numPr>
      </w:pPr>
      <w:r>
        <w:t>Right to repair or replacement (s.23)</w:t>
      </w:r>
    </w:p>
    <w:p w14:paraId="444681F8" w14:textId="77F52C0D" w:rsidR="00827E79" w:rsidRDefault="00827E79" w:rsidP="00827E79">
      <w:pPr>
        <w:pStyle w:val="ListParagraph"/>
        <w:numPr>
          <w:ilvl w:val="2"/>
          <w:numId w:val="1"/>
        </w:numPr>
      </w:pPr>
      <w:r>
        <w:t xml:space="preserve">Assert C required D to repair or replace the goods </w:t>
      </w:r>
    </w:p>
    <w:p w14:paraId="13A7DD65" w14:textId="69A526F2" w:rsidR="00827E79" w:rsidRDefault="00827E79" w:rsidP="00827E79">
      <w:pPr>
        <w:pStyle w:val="ListParagraph"/>
        <w:numPr>
          <w:ilvl w:val="2"/>
          <w:numId w:val="1"/>
        </w:numPr>
      </w:pPr>
      <w:r>
        <w:t>Set out the date C required this</w:t>
      </w:r>
      <w:r w:rsidR="005C79DA">
        <w:t xml:space="preserve">. </w:t>
      </w:r>
    </w:p>
    <w:p w14:paraId="7FD41183" w14:textId="7687D314" w:rsidR="005C79DA" w:rsidRDefault="005C79DA" w:rsidP="00827E79">
      <w:pPr>
        <w:pStyle w:val="ListParagraph"/>
        <w:numPr>
          <w:ilvl w:val="2"/>
          <w:numId w:val="1"/>
        </w:numPr>
      </w:pPr>
      <w:r>
        <w:t>Assert the time C required for the repair or replacement was reasonable</w:t>
      </w:r>
    </w:p>
    <w:p w14:paraId="6A1BCE6D" w14:textId="42D49B42" w:rsidR="00827E79" w:rsidRDefault="00827E79" w:rsidP="00827E79">
      <w:pPr>
        <w:pStyle w:val="ListParagraph"/>
        <w:numPr>
          <w:ilvl w:val="2"/>
          <w:numId w:val="1"/>
        </w:numPr>
      </w:pPr>
      <w:r>
        <w:t>Set out D’s response</w:t>
      </w:r>
    </w:p>
    <w:p w14:paraId="71550C10" w14:textId="0B075481" w:rsidR="00827E79" w:rsidRDefault="00827E79" w:rsidP="00827E79">
      <w:pPr>
        <w:pStyle w:val="ListParagraph"/>
        <w:numPr>
          <w:ilvl w:val="3"/>
          <w:numId w:val="1"/>
        </w:numPr>
      </w:pPr>
      <w:r>
        <w:t>Repair or replacement was not within a reasonable time</w:t>
      </w:r>
    </w:p>
    <w:p w14:paraId="334195C8" w14:textId="7EE96212" w:rsidR="00827E79" w:rsidRDefault="005C79DA" w:rsidP="00827E79">
      <w:pPr>
        <w:pStyle w:val="ListParagraph"/>
        <w:numPr>
          <w:ilvl w:val="3"/>
          <w:numId w:val="1"/>
        </w:numPr>
      </w:pPr>
      <w:r>
        <w:t>Repair or replacement involved significant inconvenience to C</w:t>
      </w:r>
    </w:p>
    <w:p w14:paraId="5A644699" w14:textId="7DE3E84C" w:rsidR="005C79DA" w:rsidRDefault="005C79DA" w:rsidP="00827E79">
      <w:pPr>
        <w:pStyle w:val="ListParagraph"/>
        <w:numPr>
          <w:ilvl w:val="3"/>
          <w:numId w:val="1"/>
        </w:numPr>
      </w:pPr>
      <w:r>
        <w:t>D sought to impose costs on C for the repair or replacement</w:t>
      </w:r>
    </w:p>
    <w:p w14:paraId="2B53A059" w14:textId="5CA5F3F8" w:rsidR="005C79DA" w:rsidRDefault="005C79DA" w:rsidP="00827E79">
      <w:pPr>
        <w:pStyle w:val="ListParagraph"/>
        <w:numPr>
          <w:ilvl w:val="3"/>
          <w:numId w:val="1"/>
        </w:numPr>
      </w:pPr>
      <w:r>
        <w:t>D refused to carry out repair or replacement/ has not taken any steps to repair or replace</w:t>
      </w:r>
    </w:p>
    <w:p w14:paraId="5D88142A" w14:textId="2AFAA053" w:rsidR="005C79DA" w:rsidRDefault="00827E79" w:rsidP="005C79DA">
      <w:pPr>
        <w:pStyle w:val="ListParagraph"/>
        <w:numPr>
          <w:ilvl w:val="1"/>
          <w:numId w:val="1"/>
        </w:numPr>
      </w:pPr>
      <w:r>
        <w:t>Right to price reduction or final right to reject (s.20 &amp; 24)</w:t>
      </w:r>
    </w:p>
    <w:p w14:paraId="7AA9E2DF" w14:textId="7B94C9E6" w:rsidR="005C79DA" w:rsidRDefault="005C79DA" w:rsidP="005C79DA">
      <w:pPr>
        <w:pStyle w:val="ListParagraph"/>
        <w:numPr>
          <w:ilvl w:val="2"/>
          <w:numId w:val="1"/>
        </w:numPr>
      </w:pPr>
      <w:r>
        <w:t>Set out trigger for right to price reduction or right to reject (s.24(5))</w:t>
      </w:r>
    </w:p>
    <w:p w14:paraId="6BE552D6" w14:textId="7CC3E10E" w:rsidR="005C79DA" w:rsidRDefault="005C79DA" w:rsidP="005C79DA">
      <w:pPr>
        <w:pStyle w:val="ListParagraph"/>
        <w:numPr>
          <w:ilvl w:val="3"/>
          <w:numId w:val="1"/>
        </w:numPr>
      </w:pPr>
      <w:r>
        <w:t>Assert repair or replacement was impossible or disproportionate -if s.23(3) applies</w:t>
      </w:r>
    </w:p>
    <w:p w14:paraId="019DD325" w14:textId="161268D4" w:rsidR="005C79DA" w:rsidRDefault="005C79DA" w:rsidP="005C79DA">
      <w:pPr>
        <w:pStyle w:val="ListParagraph"/>
        <w:numPr>
          <w:ilvl w:val="3"/>
          <w:numId w:val="1"/>
        </w:numPr>
      </w:pPr>
      <w:r>
        <w:t xml:space="preserve">On [date] D repaired/ replaced the goods, but they still did not conform to the contract </w:t>
      </w:r>
    </w:p>
    <w:p w14:paraId="5B4C529F" w14:textId="5A573221" w:rsidR="005C79DA" w:rsidRDefault="005C79DA" w:rsidP="005C79DA">
      <w:pPr>
        <w:pStyle w:val="ListParagraph"/>
        <w:numPr>
          <w:ilvl w:val="3"/>
          <w:numId w:val="1"/>
        </w:numPr>
      </w:pPr>
      <w:r>
        <w:t>C required D to repair or replace, but the trader is in breach of obligation to do so: has not done so within reasonable time, or without significant inconvenience to C; has not taken any action.</w:t>
      </w:r>
    </w:p>
    <w:p w14:paraId="5040388C" w14:textId="0BB3CE71" w:rsidR="005C79DA" w:rsidRDefault="005C79DA" w:rsidP="005C79DA">
      <w:pPr>
        <w:pStyle w:val="ListParagraph"/>
        <w:numPr>
          <w:ilvl w:val="2"/>
          <w:numId w:val="1"/>
        </w:numPr>
      </w:pPr>
      <w:r>
        <w:t>State C is seeking a price reduction</w:t>
      </w:r>
      <w:r w:rsidR="000C29E3">
        <w:t xml:space="preserve"> [potentially set out amount -it may be 100%]</w:t>
      </w:r>
    </w:p>
    <w:p w14:paraId="0C037C93" w14:textId="780FF5C5" w:rsidR="000C29E3" w:rsidRDefault="000C29E3" w:rsidP="005C79DA">
      <w:pPr>
        <w:pStyle w:val="ListParagraph"/>
        <w:numPr>
          <w:ilvl w:val="2"/>
          <w:numId w:val="1"/>
        </w:numPr>
      </w:pPr>
      <w:r>
        <w:t>Alternatively C is seeking to reject the goods</w:t>
      </w:r>
    </w:p>
    <w:p w14:paraId="2ED61A53" w14:textId="79E86C2C" w:rsidR="000C29E3" w:rsidRDefault="000C29E3" w:rsidP="000C29E3">
      <w:pPr>
        <w:pStyle w:val="ListParagraph"/>
        <w:numPr>
          <w:ilvl w:val="3"/>
          <w:numId w:val="1"/>
        </w:numPr>
      </w:pPr>
      <w:r>
        <w:t>Assert C indicated (clearly) to T he was rejecting the goods and treating the contract as at an end (s.20(5), (6)</w:t>
      </w:r>
    </w:p>
    <w:p w14:paraId="17549169" w14:textId="2BF83681" w:rsidR="000C29E3" w:rsidRDefault="000C29E3" w:rsidP="000C29E3">
      <w:pPr>
        <w:pStyle w:val="ListParagraph"/>
        <w:numPr>
          <w:ilvl w:val="3"/>
          <w:numId w:val="1"/>
        </w:numPr>
      </w:pPr>
      <w:r>
        <w:t>Assert D has not given the refund</w:t>
      </w:r>
    </w:p>
    <w:p w14:paraId="6C4FC0A3" w14:textId="25BA92D0" w:rsidR="003C0D6B" w:rsidRDefault="003C0D6B" w:rsidP="003C0D6B">
      <w:pPr>
        <w:pStyle w:val="ListParagraph"/>
        <w:numPr>
          <w:ilvl w:val="1"/>
          <w:numId w:val="1"/>
        </w:numPr>
      </w:pPr>
      <w:r>
        <w:t xml:space="preserve">Other remedies </w:t>
      </w:r>
      <w:r w:rsidR="002A3776">
        <w:t>sought such as (see s.19(</w:t>
      </w:r>
      <w:r w:rsidR="00001D25">
        <w:t>10), (11))</w:t>
      </w:r>
      <w:r>
        <w:t xml:space="preserve"> </w:t>
      </w:r>
    </w:p>
    <w:p w14:paraId="23BDDC39" w14:textId="7507E9F9" w:rsidR="002A3776" w:rsidRDefault="00001D25" w:rsidP="002A3776">
      <w:pPr>
        <w:pStyle w:val="ListParagraph"/>
        <w:numPr>
          <w:ilvl w:val="2"/>
          <w:numId w:val="1"/>
        </w:numPr>
      </w:pPr>
      <w:r>
        <w:t>D</w:t>
      </w:r>
      <w:r w:rsidR="002A3776">
        <w:t>amages</w:t>
      </w:r>
    </w:p>
    <w:p w14:paraId="4A759E40" w14:textId="69E8D13D" w:rsidR="00001D25" w:rsidRDefault="00001D25" w:rsidP="002A3776">
      <w:pPr>
        <w:pStyle w:val="ListParagraph"/>
        <w:numPr>
          <w:ilvl w:val="2"/>
          <w:numId w:val="1"/>
        </w:numPr>
      </w:pPr>
      <w:r>
        <w:t>Specific Performance</w:t>
      </w:r>
    </w:p>
    <w:p w14:paraId="23AFEE26" w14:textId="2AA7FF2B" w:rsidR="00A71D79" w:rsidRDefault="00A71D79" w:rsidP="002A3776">
      <w:pPr>
        <w:pStyle w:val="ListParagraph"/>
        <w:numPr>
          <w:ilvl w:val="2"/>
          <w:numId w:val="1"/>
        </w:numPr>
      </w:pPr>
      <w:r>
        <w:t>Treating contract as at an end for breach of an express term</w:t>
      </w:r>
    </w:p>
    <w:p w14:paraId="09F4E22D" w14:textId="504A66FA" w:rsidR="00A71D79" w:rsidRDefault="00A71D79" w:rsidP="00A71D79">
      <w:pPr>
        <w:pStyle w:val="ListParagraph"/>
        <w:numPr>
          <w:ilvl w:val="0"/>
          <w:numId w:val="1"/>
        </w:numPr>
      </w:pPr>
      <w:r>
        <w:t>Final Prayer</w:t>
      </w:r>
    </w:p>
    <w:p w14:paraId="515D6D32" w14:textId="5337BC18" w:rsidR="00A71D79" w:rsidRDefault="00A71D79" w:rsidP="00A71D79">
      <w:pPr>
        <w:pStyle w:val="ListParagraph"/>
        <w:numPr>
          <w:ilvl w:val="1"/>
          <w:numId w:val="1"/>
        </w:numPr>
      </w:pPr>
      <w:r>
        <w:t>List of remedies</w:t>
      </w:r>
    </w:p>
    <w:p w14:paraId="1C37BFFC" w14:textId="015DB3B4" w:rsidR="00A71D79" w:rsidRDefault="00A71D79" w:rsidP="00A71D79">
      <w:pPr>
        <w:pStyle w:val="ListParagraph"/>
        <w:numPr>
          <w:ilvl w:val="1"/>
          <w:numId w:val="1"/>
        </w:numPr>
      </w:pPr>
      <w:r>
        <w:t xml:space="preserve">Interest </w:t>
      </w:r>
    </w:p>
    <w:p w14:paraId="02C3B2E5" w14:textId="7DC5CCB3" w:rsidR="00F73589" w:rsidRDefault="00F73589" w:rsidP="00F73589">
      <w:pPr>
        <w:pStyle w:val="ListParagraph"/>
        <w:numPr>
          <w:ilvl w:val="0"/>
          <w:numId w:val="1"/>
        </w:numPr>
      </w:pPr>
      <w:r>
        <w:t>Statement of Truth</w:t>
      </w:r>
    </w:p>
    <w:sectPr w:rsidR="00F73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529C0"/>
    <w:multiLevelType w:val="hybridMultilevel"/>
    <w:tmpl w:val="5314A774"/>
    <w:lvl w:ilvl="0" w:tplc="5540E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26"/>
    <w:rsid w:val="00001D25"/>
    <w:rsid w:val="000C29E3"/>
    <w:rsid w:val="002A3776"/>
    <w:rsid w:val="003C0D6B"/>
    <w:rsid w:val="0058708E"/>
    <w:rsid w:val="005C79DA"/>
    <w:rsid w:val="0072685B"/>
    <w:rsid w:val="00827E79"/>
    <w:rsid w:val="00990725"/>
    <w:rsid w:val="00A54542"/>
    <w:rsid w:val="00A71D79"/>
    <w:rsid w:val="00E51126"/>
    <w:rsid w:val="00F3483A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06A3"/>
  <w15:chartTrackingRefBased/>
  <w15:docId w15:val="{B0B01CA5-FBD0-48F2-BCBF-EAA548C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7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Freeman</dc:creator>
  <cp:keywords/>
  <dc:description/>
  <cp:lastModifiedBy>Jason Freeman</cp:lastModifiedBy>
  <cp:revision>9</cp:revision>
  <dcterms:created xsi:type="dcterms:W3CDTF">2022-02-03T10:05:00Z</dcterms:created>
  <dcterms:modified xsi:type="dcterms:W3CDTF">2022-02-03T12:06:00Z</dcterms:modified>
</cp:coreProperties>
</file>